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BE66E" w14:textId="0FE4758C" w:rsidR="00910309" w:rsidRDefault="001C399B" w:rsidP="001C399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REPORT ON THE SENSITIZATION OF FOOD VENDORS AND SCHOOL FEEDING CATERERS ON NUTRITION IN THE KASSENA NANKANA WEST DISTRICT</w:t>
      </w:r>
    </w:p>
    <w:p w14:paraId="6130A0CF" w14:textId="078AA0FA" w:rsidR="001C399B" w:rsidRDefault="001C399B" w:rsidP="001C399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MARCH 2022</w:t>
      </w:r>
    </w:p>
    <w:p w14:paraId="0CBDA17C" w14:textId="61E8BE41" w:rsidR="00686E74" w:rsidRDefault="001C399B" w:rsidP="001C399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07D8F2B9" w14:textId="5103BC7D" w:rsidR="001C399B" w:rsidRDefault="007237BB" w:rsidP="001C399B">
      <w:pPr>
        <w:spacing w:line="360" w:lineRule="auto"/>
        <w:jc w:val="both"/>
        <w:rPr>
          <w:rFonts w:ascii="Times New Roman" w:hAnsi="Times New Roman" w:cs="Times New Roman"/>
          <w:sz w:val="24"/>
          <w:szCs w:val="24"/>
        </w:rPr>
      </w:pPr>
      <w:r>
        <w:rPr>
          <w:rFonts w:ascii="Times New Roman" w:hAnsi="Times New Roman" w:cs="Times New Roman"/>
          <w:sz w:val="24"/>
          <w:szCs w:val="24"/>
        </w:rPr>
        <w:t>As part of our efforts to promote healthy lives among school children and the general public, t</w:t>
      </w:r>
      <w:r w:rsidR="001C399B">
        <w:rPr>
          <w:rFonts w:ascii="Times New Roman" w:hAnsi="Times New Roman" w:cs="Times New Roman"/>
          <w:sz w:val="24"/>
          <w:szCs w:val="24"/>
        </w:rPr>
        <w:t xml:space="preserve">he </w:t>
      </w:r>
      <w:r>
        <w:rPr>
          <w:rFonts w:ascii="Times New Roman" w:hAnsi="Times New Roman" w:cs="Times New Roman"/>
          <w:sz w:val="24"/>
          <w:szCs w:val="24"/>
        </w:rPr>
        <w:t xml:space="preserve">Environmental Health and Sanitation Unit of the </w:t>
      </w:r>
      <w:proofErr w:type="spellStart"/>
      <w:r>
        <w:rPr>
          <w:rFonts w:ascii="Times New Roman" w:hAnsi="Times New Roman" w:cs="Times New Roman"/>
          <w:sz w:val="24"/>
          <w:szCs w:val="24"/>
        </w:rPr>
        <w:t>Kassena</w:t>
      </w:r>
      <w:proofErr w:type="spellEnd"/>
      <w:r>
        <w:rPr>
          <w:rFonts w:ascii="Times New Roman" w:hAnsi="Times New Roman" w:cs="Times New Roman"/>
          <w:sz w:val="24"/>
          <w:szCs w:val="24"/>
        </w:rPr>
        <w:t xml:space="preserve"> Nankana West District Assembly in collaboration with Ghana Health Services organized a sensitization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on nutrition for Four hundred and seven (407) food vendors and fifty-five (55) school feeding caterers.</w:t>
      </w:r>
    </w:p>
    <w:p w14:paraId="4A64C385" w14:textId="6C9C0468" w:rsidR="007237BB" w:rsidRDefault="007237BB" w:rsidP="001C39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sensitization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was organized on Wednesday 9</w:t>
      </w:r>
      <w:r w:rsidRPr="007237BB">
        <w:rPr>
          <w:rFonts w:ascii="Times New Roman" w:hAnsi="Times New Roman" w:cs="Times New Roman"/>
          <w:sz w:val="24"/>
          <w:szCs w:val="24"/>
          <w:vertAlign w:val="superscript"/>
        </w:rPr>
        <w:t>th</w:t>
      </w:r>
      <w:r>
        <w:rPr>
          <w:rFonts w:ascii="Times New Roman" w:hAnsi="Times New Roman" w:cs="Times New Roman"/>
          <w:sz w:val="24"/>
          <w:szCs w:val="24"/>
        </w:rPr>
        <w:t xml:space="preserve"> 2022 at the </w:t>
      </w:r>
      <w:r w:rsidR="00971148">
        <w:rPr>
          <w:rFonts w:ascii="Times New Roman" w:hAnsi="Times New Roman" w:cs="Times New Roman"/>
          <w:sz w:val="24"/>
          <w:szCs w:val="24"/>
        </w:rPr>
        <w:t>Ghana Health Service Conference Hall in Paga.</w:t>
      </w:r>
    </w:p>
    <w:p w14:paraId="220692D0" w14:textId="4FF8F0D6" w:rsidR="00971148" w:rsidRDefault="00971148" w:rsidP="001C399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PURPOSE OF THE EXERCISE</w:t>
      </w:r>
    </w:p>
    <w:p w14:paraId="489C1911" w14:textId="73C3B17F" w:rsidR="00971148" w:rsidRDefault="00971148" w:rsidP="001C399B">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the exercise was to sensitize food vendors and caterers on the importance of food nutritional values which seeks to reduce the extent of malnutrition and to improve nutrition especially among children.</w:t>
      </w:r>
    </w:p>
    <w:p w14:paraId="20770803" w14:textId="2A09B7B2" w:rsidR="00971148" w:rsidRDefault="00971148" w:rsidP="001C399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TOPICS TREATED WERE;</w:t>
      </w:r>
    </w:p>
    <w:p w14:paraId="0C694B8F" w14:textId="2405947D" w:rsidR="00971148" w:rsidRDefault="00971148" w:rsidP="0097114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Food safety practices and personal hygiene </w:t>
      </w:r>
    </w:p>
    <w:p w14:paraId="7439A420" w14:textId="44F627A7" w:rsidR="00971148" w:rsidRDefault="00971148" w:rsidP="00A3018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Hand hygiene</w:t>
      </w:r>
    </w:p>
    <w:p w14:paraId="0D0202AD" w14:textId="42A9BDD7" w:rsidR="00087877" w:rsidRDefault="00087877" w:rsidP="00A3018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based management of Acute Malnutrition </w:t>
      </w:r>
    </w:p>
    <w:p w14:paraId="5685A058" w14:textId="2FA8197F" w:rsidR="00087877" w:rsidRDefault="00087877" w:rsidP="00A3018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Environmental cleanliness</w:t>
      </w:r>
    </w:p>
    <w:p w14:paraId="0787384B" w14:textId="3286AC03" w:rsidR="002301BC" w:rsidRDefault="002301BC" w:rsidP="00A3018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Vitamin A supplementation</w:t>
      </w:r>
    </w:p>
    <w:p w14:paraId="43973C55" w14:textId="051F7A3F" w:rsidR="002301BC" w:rsidRDefault="002301BC" w:rsidP="00A3018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Iron-Folic Acid </w:t>
      </w:r>
      <w:r w:rsidR="003E790C">
        <w:rPr>
          <w:rFonts w:ascii="Times New Roman" w:hAnsi="Times New Roman" w:cs="Times New Roman"/>
          <w:sz w:val="24"/>
          <w:szCs w:val="24"/>
        </w:rPr>
        <w:t>supplementation</w:t>
      </w:r>
    </w:p>
    <w:p w14:paraId="16920FD2" w14:textId="57D30B2C" w:rsidR="002301BC" w:rsidRDefault="002301BC" w:rsidP="002301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District Nutrition Officer </w:t>
      </w:r>
      <w:proofErr w:type="spellStart"/>
      <w:r>
        <w:rPr>
          <w:rFonts w:ascii="Times New Roman" w:hAnsi="Times New Roman" w:cs="Times New Roman"/>
          <w:sz w:val="24"/>
          <w:szCs w:val="24"/>
        </w:rPr>
        <w:t>Ayamga</w:t>
      </w:r>
      <w:proofErr w:type="spellEnd"/>
      <w:r>
        <w:rPr>
          <w:rFonts w:ascii="Times New Roman" w:hAnsi="Times New Roman" w:cs="Times New Roman"/>
          <w:sz w:val="24"/>
          <w:szCs w:val="24"/>
        </w:rPr>
        <w:t xml:space="preserve"> John indicated that</w:t>
      </w:r>
      <w:r w:rsidR="0089748B">
        <w:rPr>
          <w:rFonts w:ascii="Times New Roman" w:hAnsi="Times New Roman" w:cs="Times New Roman"/>
          <w:sz w:val="24"/>
          <w:szCs w:val="24"/>
        </w:rPr>
        <w:t>,</w:t>
      </w:r>
      <w:r>
        <w:rPr>
          <w:rFonts w:ascii="Times New Roman" w:hAnsi="Times New Roman" w:cs="Times New Roman"/>
          <w:sz w:val="24"/>
          <w:szCs w:val="24"/>
        </w:rPr>
        <w:t xml:space="preserve"> to get the most nutrition and energy from foods</w:t>
      </w:r>
      <w:r w:rsidR="001B0D77">
        <w:rPr>
          <w:rFonts w:ascii="Times New Roman" w:hAnsi="Times New Roman" w:cs="Times New Roman"/>
          <w:sz w:val="24"/>
          <w:szCs w:val="24"/>
        </w:rPr>
        <w:t>, food items must be combined</w:t>
      </w:r>
      <w:r w:rsidR="00534182">
        <w:rPr>
          <w:rFonts w:ascii="Times New Roman" w:hAnsi="Times New Roman" w:cs="Times New Roman"/>
          <w:sz w:val="24"/>
          <w:szCs w:val="24"/>
        </w:rPr>
        <w:t xml:space="preserve"> in the right quantity, proportion and type.</w:t>
      </w:r>
    </w:p>
    <w:p w14:paraId="54C7ED0D" w14:textId="16CD4CCF" w:rsidR="00534182" w:rsidRDefault="00534182" w:rsidP="002301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 further explained that food is made up of nutrients which may be either micro or macro nutrients. Micronutrients such as vitamins and minerals are needed in small amount. On the other hand, macronutrients such as carbohydrates and proteins are needed in target concentrated amounts. He stressed that fat is as macronutrient and is concentrated in energy and hence should </w:t>
      </w:r>
      <w:r>
        <w:rPr>
          <w:rFonts w:ascii="Times New Roman" w:hAnsi="Times New Roman" w:cs="Times New Roman"/>
          <w:sz w:val="24"/>
          <w:szCs w:val="24"/>
        </w:rPr>
        <w:lastRenderedPageBreak/>
        <w:t>be eaten in a very small quantity. He added that the body cannot work proper if one or more of the nutrients are missing.</w:t>
      </w:r>
    </w:p>
    <w:p w14:paraId="24B3765D" w14:textId="69C3E38C" w:rsidR="00534182" w:rsidRDefault="00534182" w:rsidP="002301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participants did not have much knowledge about the nutritional values of our local </w:t>
      </w:r>
      <w:r w:rsidR="003E790C">
        <w:rPr>
          <w:rFonts w:ascii="Times New Roman" w:hAnsi="Times New Roman" w:cs="Times New Roman"/>
          <w:sz w:val="24"/>
          <w:szCs w:val="24"/>
        </w:rPr>
        <w:t>foodstuffs</w:t>
      </w:r>
      <w:r>
        <w:rPr>
          <w:rFonts w:ascii="Times New Roman" w:hAnsi="Times New Roman" w:cs="Times New Roman"/>
          <w:sz w:val="24"/>
          <w:szCs w:val="24"/>
        </w:rPr>
        <w:t xml:space="preserve"> which were common and known to them yet under-utilized.</w:t>
      </w:r>
    </w:p>
    <w:p w14:paraId="6E8BA163" w14:textId="47E10AEC" w:rsidR="009A3604" w:rsidRDefault="00534182" w:rsidP="002301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when participants were taken through the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most of them were enlighten after the sensitization</w:t>
      </w:r>
      <w:r w:rsidR="0089748B">
        <w:rPr>
          <w:rFonts w:ascii="Times New Roman" w:hAnsi="Times New Roman" w:cs="Times New Roman"/>
          <w:sz w:val="24"/>
          <w:szCs w:val="24"/>
        </w:rPr>
        <w:t xml:space="preserve"> </w:t>
      </w:r>
      <w:r w:rsidR="009A3604">
        <w:rPr>
          <w:rFonts w:ascii="Times New Roman" w:hAnsi="Times New Roman" w:cs="Times New Roman"/>
          <w:sz w:val="24"/>
          <w:szCs w:val="24"/>
        </w:rPr>
        <w:t>which will enhance</w:t>
      </w:r>
      <w:r w:rsidR="0089748B">
        <w:rPr>
          <w:rFonts w:ascii="Times New Roman" w:hAnsi="Times New Roman" w:cs="Times New Roman"/>
          <w:sz w:val="24"/>
          <w:szCs w:val="24"/>
        </w:rPr>
        <w:t xml:space="preserve"> their</w:t>
      </w:r>
      <w:r w:rsidR="009A3604">
        <w:rPr>
          <w:rFonts w:ascii="Times New Roman" w:hAnsi="Times New Roman" w:cs="Times New Roman"/>
          <w:sz w:val="24"/>
          <w:szCs w:val="24"/>
        </w:rPr>
        <w:t xml:space="preserve"> health since they now know the nutritional values of what they</w:t>
      </w:r>
      <w:r w:rsidR="0089748B">
        <w:rPr>
          <w:rFonts w:ascii="Times New Roman" w:hAnsi="Times New Roman" w:cs="Times New Roman"/>
          <w:sz w:val="24"/>
          <w:szCs w:val="24"/>
        </w:rPr>
        <w:t xml:space="preserve"> have</w:t>
      </w:r>
      <w:r w:rsidR="009A3604">
        <w:rPr>
          <w:rFonts w:ascii="Times New Roman" w:hAnsi="Times New Roman" w:cs="Times New Roman"/>
          <w:sz w:val="24"/>
          <w:szCs w:val="24"/>
        </w:rPr>
        <w:t xml:space="preserve"> been consuming.</w:t>
      </w:r>
    </w:p>
    <w:p w14:paraId="4D127272" w14:textId="543EBC28" w:rsidR="00534182" w:rsidRDefault="009A3604" w:rsidP="002301BC">
      <w:pPr>
        <w:spacing w:line="360" w:lineRule="auto"/>
        <w:jc w:val="both"/>
        <w:rPr>
          <w:rFonts w:ascii="Times New Roman" w:hAnsi="Times New Roman" w:cs="Times New Roman"/>
          <w:sz w:val="24"/>
          <w:szCs w:val="24"/>
        </w:rPr>
      </w:pPr>
      <w:r>
        <w:rPr>
          <w:rFonts w:ascii="Times New Roman" w:hAnsi="Times New Roman" w:cs="Times New Roman"/>
          <w:sz w:val="24"/>
          <w:szCs w:val="24"/>
        </w:rPr>
        <w:t>Participants especially the caterers were made to understand that nutrition protects children against malnourishment, maintains the immune system, prevents obesity and reduces the</w:t>
      </w:r>
      <w:r w:rsidR="0089748B">
        <w:rPr>
          <w:rFonts w:ascii="Times New Roman" w:hAnsi="Times New Roman" w:cs="Times New Roman"/>
          <w:sz w:val="24"/>
          <w:szCs w:val="24"/>
        </w:rPr>
        <w:t xml:space="preserve"> chance of one getting</w:t>
      </w:r>
      <w:r>
        <w:rPr>
          <w:rFonts w:ascii="Times New Roman" w:hAnsi="Times New Roman" w:cs="Times New Roman"/>
          <w:sz w:val="24"/>
          <w:szCs w:val="24"/>
        </w:rPr>
        <w:t xml:space="preserve"> </w:t>
      </w:r>
      <w:r w:rsidR="001B3F02">
        <w:rPr>
          <w:rFonts w:ascii="Times New Roman" w:hAnsi="Times New Roman" w:cs="Times New Roman"/>
          <w:sz w:val="24"/>
          <w:szCs w:val="24"/>
        </w:rPr>
        <w:t xml:space="preserve">chronic diseases. They were therefore advised to always prepare food that is rich in nutrition for the children in the school feeding </w:t>
      </w:r>
      <w:proofErr w:type="spellStart"/>
      <w:r w:rsidR="001B3F02">
        <w:rPr>
          <w:rFonts w:ascii="Times New Roman" w:hAnsi="Times New Roman" w:cs="Times New Roman"/>
          <w:sz w:val="24"/>
          <w:szCs w:val="24"/>
        </w:rPr>
        <w:t>programme</w:t>
      </w:r>
      <w:proofErr w:type="spellEnd"/>
      <w:r w:rsidR="001B3F02">
        <w:rPr>
          <w:rFonts w:ascii="Times New Roman" w:hAnsi="Times New Roman" w:cs="Times New Roman"/>
          <w:sz w:val="24"/>
          <w:szCs w:val="24"/>
        </w:rPr>
        <w:t xml:space="preserve"> beneficiary schools.</w:t>
      </w:r>
      <w:r>
        <w:rPr>
          <w:rFonts w:ascii="Times New Roman" w:hAnsi="Times New Roman" w:cs="Times New Roman"/>
          <w:sz w:val="24"/>
          <w:szCs w:val="24"/>
        </w:rPr>
        <w:t xml:space="preserve">  </w:t>
      </w:r>
      <w:r w:rsidR="00534182">
        <w:rPr>
          <w:rFonts w:ascii="Times New Roman" w:hAnsi="Times New Roman" w:cs="Times New Roman"/>
          <w:sz w:val="24"/>
          <w:szCs w:val="24"/>
        </w:rPr>
        <w:t xml:space="preserve"> </w:t>
      </w:r>
    </w:p>
    <w:p w14:paraId="771CD096" w14:textId="42FC0FCD" w:rsidR="000A7546" w:rsidRDefault="000A7546" w:rsidP="00230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52E6D079" w14:textId="482286F6" w:rsidR="000A7546" w:rsidRDefault="000A7546" w:rsidP="002301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Participants expressed their satisfaction and the importance of the exercise and therefore recommend that more of such sensitization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should be organized to benefit all food vendors.</w:t>
      </w:r>
    </w:p>
    <w:p w14:paraId="780E16CD" w14:textId="2CE10DB4" w:rsidR="0089748B" w:rsidRDefault="0089748B" w:rsidP="00230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Compiled by:</w:t>
      </w:r>
    </w:p>
    <w:p w14:paraId="73857AA5" w14:textId="1B275F52" w:rsidR="0089748B" w:rsidRDefault="0089748B" w:rsidP="002301B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F6EC3B9" w14:textId="62C2B7C8" w:rsidR="0089748B" w:rsidRDefault="0089748B" w:rsidP="0089748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Felix A. </w:t>
      </w:r>
      <w:proofErr w:type="spellStart"/>
      <w:r>
        <w:rPr>
          <w:rFonts w:ascii="Times New Roman" w:hAnsi="Times New Roman" w:cs="Times New Roman"/>
          <w:b/>
          <w:bCs/>
          <w:sz w:val="24"/>
          <w:szCs w:val="24"/>
        </w:rPr>
        <w:t>Maapeh</w:t>
      </w:r>
      <w:proofErr w:type="spellEnd"/>
    </w:p>
    <w:p w14:paraId="49FEA44D" w14:textId="23E4EA10" w:rsidR="0089748B" w:rsidRPr="0089748B" w:rsidRDefault="0089748B" w:rsidP="0089748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(District Environmental Health Officer)</w:t>
      </w:r>
    </w:p>
    <w:p w14:paraId="3A645349" w14:textId="77777777" w:rsidR="007237BB" w:rsidRPr="001C399B" w:rsidRDefault="007237BB" w:rsidP="0089748B">
      <w:pPr>
        <w:spacing w:after="0" w:line="276" w:lineRule="auto"/>
        <w:jc w:val="both"/>
        <w:rPr>
          <w:rFonts w:ascii="Times New Roman" w:hAnsi="Times New Roman" w:cs="Times New Roman"/>
          <w:sz w:val="24"/>
          <w:szCs w:val="24"/>
        </w:rPr>
      </w:pPr>
    </w:p>
    <w:sectPr w:rsidR="007237BB" w:rsidRPr="001C39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3D322E"/>
    <w:multiLevelType w:val="hybridMultilevel"/>
    <w:tmpl w:val="1E46B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2683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99B"/>
    <w:rsid w:val="00087877"/>
    <w:rsid w:val="000A7546"/>
    <w:rsid w:val="001B0D77"/>
    <w:rsid w:val="001B3F02"/>
    <w:rsid w:val="001C399B"/>
    <w:rsid w:val="002301BC"/>
    <w:rsid w:val="00252807"/>
    <w:rsid w:val="003430AA"/>
    <w:rsid w:val="003E790C"/>
    <w:rsid w:val="00505F3A"/>
    <w:rsid w:val="00534182"/>
    <w:rsid w:val="00597C56"/>
    <w:rsid w:val="00686E74"/>
    <w:rsid w:val="006F4D61"/>
    <w:rsid w:val="007237BB"/>
    <w:rsid w:val="0089748B"/>
    <w:rsid w:val="00971148"/>
    <w:rsid w:val="009A3604"/>
    <w:rsid w:val="00A230C1"/>
    <w:rsid w:val="00A30185"/>
    <w:rsid w:val="00E1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F7C6"/>
  <w15:chartTrackingRefBased/>
  <w15:docId w15:val="{6D2FB982-43A0-4EDE-B9AB-5985178A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2</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Abdul-Fatawu Akomnaba</dc:creator>
  <cp:keywords/>
  <dc:description/>
  <cp:lastModifiedBy>Abdul-Fatawu Akomnaba</cp:lastModifiedBy>
  <cp:revision>9</cp:revision>
  <dcterms:created xsi:type="dcterms:W3CDTF">2023-09-23T12:41:00Z</dcterms:created>
  <dcterms:modified xsi:type="dcterms:W3CDTF">2023-09-24T10:04:00Z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aa5e6ddc-cfb6-4ccd-8714-3f4a284d254b</vt:lpwstr>
  </property>
</Properties>
</file>